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8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80000" w:fill="FFFFFF"/>
        </w:rPr>
        <w:t>政府网站工作年度报表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202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年度）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070000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070000" w:fill="FFFFFF"/>
          <w:lang w:eastAsia="zh-CN"/>
        </w:rPr>
        <w:t>忻州市忻府区人民政府办公室</w:t>
      </w:r>
    </w:p>
    <w:tbl>
      <w:tblPr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070000" w:fill="FFFFFF"/>
                <w:lang w:eastAsia="zh-CN"/>
              </w:rPr>
              <w:t>忻府区人民政府门户网站</w:t>
            </w:r>
          </w:p>
        </w:tc>
      </w:tr>
      <w:tr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http://www.xzxfq.gov.cn/</w:t>
            </w:r>
          </w:p>
        </w:tc>
      </w:tr>
      <w:tr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070000" w:fill="FFFFFF"/>
                <w:lang w:eastAsia="zh-CN"/>
              </w:rPr>
              <w:t>忻州市忻府区人民政府办公室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1409020011 </w:t>
            </w:r>
          </w:p>
        </w:tc>
      </w:tr>
      <w:tr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hint="default" w:ascii="Calibri" w:hAnsi="Calibri" w:cs="Calibri"/>
                <w:sz w:val="20"/>
                <w:szCs w:val="20"/>
              </w:rPr>
              <w:instrText xml:space="preserve"> HYPERLINK "https://beian.miit.gov.cn/" </w:instrText>
            </w:r>
            <w:r>
              <w:rPr>
                <w:rFonts w:hint="default"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hint="default" w:ascii="Calibri" w:hAnsi="Calibri" w:cs="Calibri"/>
                <w:sz w:val="20"/>
                <w:szCs w:val="20"/>
              </w:rPr>
              <w:t>晋ICP备2022007222号</w:t>
            </w:r>
            <w:r>
              <w:rPr>
                <w:rFonts w:hint="default"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晋公网安备 14090202000114号 </w:t>
            </w:r>
          </w:p>
        </w:tc>
      </w:tr>
      <w:tr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0000FF"/>
                <w:sz w:val="21"/>
                <w:szCs w:val="21"/>
                <w:lang w:val="en-US" w:eastAsia="zh-CN"/>
              </w:rPr>
              <w:t>563036</w:t>
            </w:r>
          </w:p>
        </w:tc>
      </w:tr>
      <w:tr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</w:rPr>
              <w:t>网站总访问量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0000FF"/>
                <w:sz w:val="21"/>
                <w:szCs w:val="21"/>
                <w:lang w:val="en-US" w:eastAsia="zh-CN"/>
              </w:rPr>
              <w:t>803162</w:t>
            </w:r>
          </w:p>
        </w:tc>
      </w:tr>
      <w:tr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cs="Calibri"/>
                <w:sz w:val="20"/>
                <w:szCs w:val="20"/>
                <w:lang w:val="en-US" w:eastAsia="zh-CN"/>
              </w:rPr>
              <w:t>971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480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541</w:t>
            </w:r>
          </w:p>
        </w:tc>
      </w:tr>
      <w:tr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135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26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97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12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办事服务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是　　　□否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注册用户数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b/>
                <w:bCs/>
                <w:color w:val="auto"/>
                <w:sz w:val="20"/>
                <w:szCs w:val="20"/>
                <w:lang w:val="en-US" w:eastAsia="zh-CN"/>
              </w:rPr>
              <w:t>2960</w:t>
            </w:r>
            <w:r>
              <w:rPr>
                <w:rFonts w:hint="eastAsia" w:cs="Calibri"/>
                <w:b/>
                <w:bCs/>
                <w:color w:val="auto"/>
                <w:sz w:val="20"/>
                <w:szCs w:val="20"/>
                <w:lang w:val="en-US" w:eastAsia="zh-CN"/>
              </w:rPr>
              <w:t>0257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政务服务事项数量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b/>
                <w:bCs/>
                <w:color w:val="auto"/>
                <w:sz w:val="20"/>
                <w:szCs w:val="20"/>
                <w:lang w:val="en-US" w:eastAsia="zh-CN"/>
              </w:rPr>
              <w:t>1114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0"/>
                <w:szCs w:val="20"/>
                <w:lang w:val="en-US" w:eastAsia="zh-CN"/>
              </w:rPr>
              <w:t>1106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办件量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（单位：件）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1"/>
                <w:szCs w:val="21"/>
                <w:lang w:val="en-US" w:eastAsia="zh-CN"/>
              </w:rPr>
              <w:t>267502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1"/>
                <w:szCs w:val="21"/>
                <w:lang w:val="en-US" w:eastAsia="zh-CN"/>
              </w:rPr>
              <w:t>235751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hint="eastAsia" w:cs="Calibri"/>
                <w:b/>
                <w:bCs/>
                <w:color w:val="auto"/>
                <w:sz w:val="20"/>
                <w:szCs w:val="20"/>
                <w:lang w:val="en-US" w:eastAsia="zh-CN"/>
              </w:rPr>
              <w:t>31751</w:t>
            </w:r>
            <w:bookmarkStart w:id="0" w:name="_GoBack"/>
            <w:bookmarkEnd w:id="0"/>
          </w:p>
        </w:tc>
      </w:tr>
      <w:tr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rPr>
          <w:trHeight w:val="9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146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146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65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忻府发布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953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70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无</w:t>
            </w:r>
          </w:p>
        </w:tc>
      </w:tr>
      <w:tr>
        <w:trPr>
          <w:trHeight w:val="449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单位负责人：李文海</w:t>
      </w:r>
      <w:r>
        <w:rPr>
          <w:rFonts w:hint="eastAsia" w:ascii="宋体" w:hAnsi="宋体" w:eastAsia="宋体" w:cs="宋体"/>
          <w:sz w:val="20"/>
          <w:szCs w:val="20"/>
        </w:rPr>
        <w:tab/>
      </w:r>
      <w:r>
        <w:rPr>
          <w:rFonts w:hint="eastAsia" w:ascii="宋体" w:hAnsi="宋体" w:eastAsia="宋体" w:cs="宋体"/>
          <w:sz w:val="20"/>
          <w:szCs w:val="20"/>
        </w:rPr>
        <w:tab/>
      </w:r>
      <w:r>
        <w:rPr>
          <w:rFonts w:hint="eastAsia" w:ascii="宋体" w:hAnsi="宋体" w:eastAsia="宋体" w:cs="宋体"/>
          <w:sz w:val="20"/>
          <w:szCs w:val="20"/>
        </w:rPr>
        <w:t xml:space="preserve">   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0"/>
          <w:szCs w:val="20"/>
        </w:rPr>
        <w:t xml:space="preserve">审核人：李贵怀            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0"/>
          <w:szCs w:val="20"/>
        </w:rPr>
        <w:t>填报人</w:t>
      </w:r>
      <w:r>
        <w:rPr>
          <w:rFonts w:hint="eastAsia" w:ascii="宋体" w:hAnsi="宋体" w:cs="宋体"/>
          <w:sz w:val="20"/>
          <w:szCs w:val="20"/>
          <w:lang w:eastAsia="zh-CN"/>
        </w:rPr>
        <w:t>：乔子璇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0"/>
          <w:szCs w:val="20"/>
        </w:rPr>
        <w:t>联系电话：0350-2021765</w:t>
      </w:r>
      <w:r>
        <w:rPr>
          <w:rFonts w:hint="eastAsia" w:ascii="宋体" w:hAnsi="宋体" w:eastAsia="宋体" w:cs="宋体"/>
          <w:sz w:val="20"/>
          <w:szCs w:val="20"/>
        </w:rPr>
        <w:tab/>
      </w:r>
      <w:r>
        <w:rPr>
          <w:rFonts w:hint="eastAsia" w:ascii="宋体" w:hAnsi="宋体" w:eastAsia="宋体" w:cs="宋体"/>
          <w:sz w:val="20"/>
          <w:szCs w:val="20"/>
        </w:rPr>
        <w:tab/>
      </w:r>
      <w:r>
        <w:rPr>
          <w:rFonts w:hint="eastAsia" w:ascii="宋体" w:hAnsi="宋体" w:eastAsia="宋体" w:cs="宋体"/>
          <w:sz w:val="20"/>
          <w:szCs w:val="20"/>
        </w:rPr>
        <w:tab/>
      </w:r>
      <w:r>
        <w:rPr>
          <w:rFonts w:hint="eastAsia" w:ascii="宋体" w:hAnsi="宋体" w:eastAsia="宋体" w:cs="宋体"/>
          <w:sz w:val="20"/>
          <w:szCs w:val="20"/>
        </w:rPr>
        <w:t xml:space="preserve">                       填报日期：20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</w:t>
      </w:r>
      <w:r>
        <w:rPr>
          <w:rFonts w:hint="eastAsia" w:ascii="宋体" w:hAnsi="宋体" w:cs="宋体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sz w:val="20"/>
          <w:szCs w:val="20"/>
        </w:rPr>
        <w:t>年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sz w:val="20"/>
          <w:szCs w:val="20"/>
        </w:rPr>
        <w:t>月</w:t>
      </w:r>
      <w:r>
        <w:rPr>
          <w:rFonts w:hint="eastAsia" w:ascii="宋体" w:hAnsi="宋体" w:cs="宋体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sz w:val="20"/>
          <w:szCs w:val="20"/>
        </w:rPr>
        <w:t>日</w:t>
      </w:r>
    </w:p>
    <w:sectPr>
      <w:pgSz w:w="11906" w:h="16838"/>
      <w:pgMar w:top="1157" w:right="1800" w:bottom="110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character" w:styleId="3">
    <w:name w:val="Hyperlink"/>
    <w:basedOn w:val="2"/>
    <w:rPr>
      <w:color w:val="0000FF"/>
      <w:u w:val="single"/>
    </w:rPr>
  </w:style>
  <w:style w:type="paragraph" w:customStyle="1" w:styleId="4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962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2021-01-09T17:17:00Z</dcterms:created>
  <dc:creator>Administrator</dc:creator>
  <cp:lastPrinted>2022-01-07T01:53:00Z</cp:lastPrinted>
  <dcterms:modified xsi:type="dcterms:W3CDTF">2023-01-11T16:23:30Z</dcterms:modified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4B4A8E585E21498EB2D0CC4F00D7205C</vt:lpwstr>
  </property>
</Properties>
</file>